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240" w:after="0"/>
        <w:rPr/>
      </w:pPr>
      <w:r>
        <w:rPr/>
        <w:t>XIX Święto Liczby Pi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  <w:t>Święto Liczby Pi już po raz XIX odbędzie się 14 marca na Uniwersytecie Śląskim w Katowicach. Czy tylko matematycy mają powód do radości? NIE! Nie tylko oni: oni i wszyscy zainteresowani naukami ścisłymi i technicznymi! W programie zajęcia z chemii, fizyki, informatyki, inżynierii biomedycznej, inżynierii materiałowej, mechatroniki i oczywiście z matematyki! I to w 3 miastach, w 6 lokalizacjach.</w:t>
      </w:r>
    </w:p>
    <w:p>
      <w:pPr>
        <w:pStyle w:val="Normal"/>
        <w:rPr>
          <w:rFonts w:cs="Calibri" w:cstheme="minorHAnsi"/>
        </w:rPr>
      </w:pPr>
      <w:r>
        <w:rPr/>
        <w:t xml:space="preserve">Wydarzenie rozpocznie się tradycyjnym wykładem inauguracyjnym: pt. „Chemiczne śledztwa w mrocznym świecie fałszerstw produktów spożywczych”, który wygłosi prof. dr hab. Michał Daszykowski, prorektor ds. finansów na Uniwersytecie Śląskim. Wykład rozpocznie się o godzinie 9:42 (3x </w:t>
      </w:r>
      <w:r>
        <w:rPr>
          <w:rFonts w:cs="Calibri" w:cstheme="minorHAnsi"/>
        </w:rPr>
        <w:t xml:space="preserve">π) w auli im. A. Pawlikowskiego na Wydziale Humanistycznym UŚ przy ul. Uniwersyteckiej 4 w Katowicach, który będzie również transmitowany online na platformie YOUTUBE pod </w:t>
      </w:r>
      <w:hyperlink r:id="rId2">
        <w:r>
          <w:rPr>
            <w:rStyle w:val="InternetLink"/>
            <w:rFonts w:cs="Calibri" w:cstheme="minorHAnsi"/>
          </w:rPr>
          <w:t>linkiem</w:t>
        </w:r>
      </w:hyperlink>
      <w:r>
        <w:rPr>
          <w:rFonts w:cs="Calibri" w:cstheme="minorHAnsi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tym roku NOWOŚĆ – pierwszy Naukowy STAND-UP czyli Sekretne życie naukowca. Czy kiedykolwiek zastanawialiście się, z czym tak naprawdę wiąże się bycie naukowcem? Jakie sekrety skrywa jego życie? Teraz to wszystko ujrzy światło dzienne! Przyjdźcie i posłuchajcie w Kampusie Chorzów WNST w auli P/0/05 przy ul. 75. Pułku Piechoty 1A. Naukowy STAN</w:t>
      </w:r>
      <w:r>
        <w:rPr>
          <w:rFonts w:cs="Calibri" w:cstheme="minorHAnsi"/>
        </w:rPr>
        <w:t>D</w:t>
      </w:r>
      <w:r>
        <w:rPr>
          <w:rFonts w:cs="Calibri" w:cstheme="minorHAnsi"/>
        </w:rPr>
        <w:t xml:space="preserve">-UP będzie również transmitowany online na platformie YOUTUBE pod </w:t>
      </w:r>
      <w:hyperlink r:id="rId3">
        <w:r>
          <w:rPr>
            <w:rStyle w:val="InternetLink"/>
            <w:rFonts w:cs="Calibri" w:cstheme="minorHAnsi"/>
          </w:rPr>
          <w:t>linkiem</w:t>
        </w:r>
      </w:hyperlink>
      <w:r>
        <w:rPr>
          <w:rFonts w:cs="Calibri" w:cstheme="minorHAnsi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Na uczestników czekają wykłady i warsztaty, a także zabawy i konkursy.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programie między innymi: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Łut szczęścia czyli ile – staropolskie miary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Kolorowe reakcje chemiczne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Wystawa prac studentów kierunku mechatronika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Kalambury z kamerą termowizyjną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Warsztaty skanowania 3D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Kryptowaluty i technologia blockchain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Sztuczna inteligencja na START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Sekretna chemia płazów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Jak być pięknym na 99%?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  <w:t>I wiele innych aktywności…</w:t>
      </w:r>
    </w:p>
    <w:p>
      <w:pPr>
        <w:pStyle w:val="Normal"/>
        <w:rPr/>
      </w:pPr>
      <w:r>
        <w:rPr/>
        <w:t>Czekamy na Was w 6 lokalizacjach w 3 miastach:</w:t>
      </w:r>
    </w:p>
    <w:p>
      <w:pPr>
        <w:pStyle w:val="Normal"/>
        <w:rPr/>
      </w:pPr>
      <w:r>
        <w:rPr/>
        <w:t>Katowice:</w:t>
      </w:r>
    </w:p>
    <w:p>
      <w:pPr>
        <w:pStyle w:val="ListParagraph"/>
        <w:numPr>
          <w:ilvl w:val="0"/>
          <w:numId w:val="1"/>
        </w:numPr>
        <w:rPr/>
      </w:pPr>
      <w:r>
        <w:rPr/>
        <w:t>Ul. Bankowa 14</w:t>
      </w:r>
    </w:p>
    <w:p>
      <w:pPr>
        <w:pStyle w:val="ListParagraph"/>
        <w:numPr>
          <w:ilvl w:val="0"/>
          <w:numId w:val="1"/>
        </w:numPr>
        <w:rPr/>
      </w:pPr>
      <w:r>
        <w:rPr/>
        <w:t>Ul. Szkolna 9</w:t>
      </w:r>
    </w:p>
    <w:p>
      <w:pPr>
        <w:pStyle w:val="ListParagraph"/>
        <w:numPr>
          <w:ilvl w:val="0"/>
          <w:numId w:val="1"/>
        </w:numPr>
        <w:rPr/>
      </w:pPr>
      <w:r>
        <w:rPr/>
        <w:t>Ul. Uniwersytecka 4</w:t>
      </w:r>
    </w:p>
    <w:p>
      <w:pPr>
        <w:pStyle w:val="Normal"/>
        <w:rPr/>
      </w:pPr>
      <w:r>
        <w:rPr/>
        <w:t>Chorzów:</w:t>
      </w:r>
    </w:p>
    <w:p>
      <w:pPr>
        <w:pStyle w:val="ListParagraph"/>
        <w:numPr>
          <w:ilvl w:val="0"/>
          <w:numId w:val="2"/>
        </w:numPr>
        <w:rPr/>
      </w:pPr>
      <w:r>
        <w:rPr/>
        <w:t>Ul. 75. Pułku Piechoty 1A</w:t>
      </w:r>
    </w:p>
    <w:p>
      <w:pPr>
        <w:pStyle w:val="Normal"/>
        <w:rPr/>
      </w:pPr>
      <w:r>
        <w:rPr/>
        <w:t>Sosnowiec:</w:t>
      </w:r>
    </w:p>
    <w:p>
      <w:pPr>
        <w:pStyle w:val="ListParagraph"/>
        <w:numPr>
          <w:ilvl w:val="0"/>
          <w:numId w:val="2"/>
        </w:numPr>
        <w:rPr/>
      </w:pPr>
      <w:r>
        <w:rPr/>
        <w:t>Ul. Będzińska 39</w:t>
      </w:r>
    </w:p>
    <w:p>
      <w:pPr>
        <w:pStyle w:val="ListParagraph"/>
        <w:numPr>
          <w:ilvl w:val="0"/>
          <w:numId w:val="2"/>
        </w:numPr>
        <w:rPr/>
      </w:pPr>
      <w:r>
        <w:rPr/>
        <w:t>Ul. Żytnia 12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Wydarzenie jest dedykowane uczniom szkół podstawowych, szkół ponadpodstawowych, studentom oraz wszystkim zainteresowanym naukami ścisłymi i technicznymi w szerokim znaczeniu.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Ważne daty: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Publikacja harmonogramu: 17.02.2025 r.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Otwarcie zapisów: 03.03.2025 r. godz. 15:00.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</w:rPr>
        <w:t xml:space="preserve">Szczegółowe informacje na stronie </w:t>
      </w:r>
      <w:hyperlink r:id="rId4">
        <w:r>
          <w:rPr>
            <w:rStyle w:val="InternetLink"/>
            <w:rFonts w:cs="Calibri" w:cstheme="minorHAnsi"/>
          </w:rPr>
          <w:t>www.swietopi.pl</w:t>
        </w:r>
      </w:hyperlink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Serdecznie zapraszamy!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e541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2f3af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ee541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Heading2"/>
    <w:uiPriority w:val="9"/>
    <w:qFormat/>
    <w:rsid w:val="00ee54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InternetLink">
    <w:name w:val="Hyperlink"/>
    <w:basedOn w:val="DefaultParagraphFont"/>
    <w:uiPriority w:val="99"/>
    <w:unhideWhenUsed/>
    <w:rsid w:val="00ee5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5411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link w:val="Heading1"/>
    <w:uiPriority w:val="9"/>
    <w:qFormat/>
    <w:rsid w:val="002f3af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e541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be.com/live/0nRoydpjCT0?feature=share" TargetMode="External"/><Relationship Id="rId3" Type="http://schemas.openxmlformats.org/officeDocument/2006/relationships/hyperlink" Target="https://www.youtube.com/live/tOFk-gYwPIg" TargetMode="External"/><Relationship Id="rId4" Type="http://schemas.openxmlformats.org/officeDocument/2006/relationships/hyperlink" Target="../../../tmp/pid-582506/www.swietopi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LibreOffice/7.4.7.2$Linux_X86_64 LibreOffice_project/40$Build-2</Application>
  <AppVersion>15.0000</AppVersion>
  <Pages>2</Pages>
  <Words>326</Words>
  <Characters>1943</Characters>
  <CharactersWithSpaces>2224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2025-02-10T11:53:00Z</dcterms:created>
  <dc:creator>Magda Korbela</dc:creator>
  <dc:description/>
  <dc:language>en-US</dc:language>
  <cp:lastModifiedBy/>
  <dcterms:modified xsi:type="dcterms:W3CDTF">2025-02-11T14:30:03Z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